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2A" w:rsidRPr="006B3F84" w:rsidRDefault="00775F6F" w:rsidP="00574750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-504825</wp:posOffset>
            </wp:positionH>
            <wp:positionV relativeFrom="paragraph">
              <wp:posOffset>-504825</wp:posOffset>
            </wp:positionV>
            <wp:extent cx="714807" cy="875989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K5QYAWK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07" cy="875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  <w:r w:rsidR="00AB252A" w:rsidRPr="006B3F84">
        <w:t xml:space="preserve">Minutes for </w:t>
      </w:r>
      <w:r w:rsidR="007219F3">
        <w:t>Newton FFA Alumni and Supporters</w:t>
      </w:r>
    </w:p>
    <w:p w:rsidR="00AB252A" w:rsidRPr="00FD45E8" w:rsidRDefault="006B3F84" w:rsidP="006B3F84">
      <w:pPr>
        <w:pStyle w:val="Heading2"/>
      </w:pPr>
      <w:r>
        <w:t>Call to Order</w:t>
      </w:r>
    </w:p>
    <w:p w:rsidR="00AB252A" w:rsidRPr="00483D16" w:rsidRDefault="008F6F64" w:rsidP="006B3F84">
      <w:pPr>
        <w:pStyle w:val="NormalIndented"/>
      </w:pPr>
      <w:r>
        <w:t>The monthly</w:t>
      </w:r>
      <w:r w:rsidR="00AB252A" w:rsidRPr="00483D16">
        <w:t xml:space="preserve"> meeting of </w:t>
      </w:r>
      <w:r w:rsidR="007219F3">
        <w:t>N</w:t>
      </w:r>
      <w:r w:rsidR="007F1710">
        <w:t>ewton FFA Alumni and Supporters</w:t>
      </w:r>
      <w:r>
        <w:t xml:space="preserve"> was held on October 29</w:t>
      </w:r>
      <w:r w:rsidR="007219F3">
        <w:t>, 2018 at the Newton Ag Shop</w:t>
      </w:r>
      <w:r w:rsidR="00AB252A" w:rsidRPr="00483D16">
        <w:t>. It began at</w:t>
      </w:r>
      <w:r>
        <w:t xml:space="preserve"> 7:00</w:t>
      </w:r>
      <w:r w:rsidR="007219F3">
        <w:t xml:space="preserve"> PM</w:t>
      </w:r>
      <w:r w:rsidR="00AB252A" w:rsidRPr="00483D16">
        <w:t xml:space="preserve"> and was pr</w:t>
      </w:r>
      <w:r w:rsidR="007219F3">
        <w:t xml:space="preserve">esided over by </w:t>
      </w:r>
      <w:r w:rsidR="00BF4DAD">
        <w:t>Danita Morgan</w:t>
      </w:r>
      <w:r w:rsidR="00AB252A" w:rsidRPr="00483D16">
        <w:t xml:space="preserve">, with </w:t>
      </w:r>
      <w:r>
        <w:t>Tanya Spivey</w:t>
      </w:r>
      <w:r w:rsidR="00BB3742">
        <w:t xml:space="preserve"> as S</w:t>
      </w:r>
      <w:r w:rsidR="00AB252A" w:rsidRPr="00483D16">
        <w:t xml:space="preserve">ecretary. </w:t>
      </w:r>
    </w:p>
    <w:p w:rsidR="00AB252A" w:rsidRPr="00FD45E8" w:rsidRDefault="00AB252A" w:rsidP="006B3F84">
      <w:pPr>
        <w:pStyle w:val="Heading2"/>
      </w:pPr>
      <w:r w:rsidRPr="00FD45E8">
        <w:t xml:space="preserve">Attendees </w:t>
      </w:r>
    </w:p>
    <w:p w:rsidR="00AB252A" w:rsidRPr="00483D16" w:rsidRDefault="00AB252A" w:rsidP="006B3F84">
      <w:pPr>
        <w:pStyle w:val="NormalIndented"/>
      </w:pPr>
      <w:r w:rsidRPr="00483D16">
        <w:t xml:space="preserve">Voting members in attendance included </w:t>
      </w:r>
      <w:r w:rsidR="00BF4DAD">
        <w:t>Danita and Steve Morgan, Stacy Butler, Karen Phillips</w:t>
      </w:r>
      <w:r w:rsidR="00EC025F">
        <w:t>,</w:t>
      </w:r>
      <w:r w:rsidR="008F6F64" w:rsidRPr="008F6F64">
        <w:t xml:space="preserve"> </w:t>
      </w:r>
      <w:r w:rsidR="008F6F64">
        <w:t xml:space="preserve">Shannon Gooch, Darrell Woods, </w:t>
      </w:r>
      <w:r w:rsidR="008F6F64">
        <w:t>Tanya Spivey, Diane Brown,</w:t>
      </w:r>
      <w:r w:rsidR="007219F3">
        <w:t xml:space="preserve"> Amanda Thompson and Daniel Odom.</w:t>
      </w:r>
    </w:p>
    <w:p w:rsidR="00AB252A" w:rsidRPr="00483D16" w:rsidRDefault="00AB252A" w:rsidP="006B3F84">
      <w:pPr>
        <w:pStyle w:val="NormalIndented"/>
      </w:pPr>
      <w:r w:rsidRPr="00483D16">
        <w:t xml:space="preserve">Guests in attendance included </w:t>
      </w:r>
      <w:r w:rsidR="007219F3">
        <w:t>none.</w:t>
      </w:r>
    </w:p>
    <w:p w:rsidR="00AB252A" w:rsidRPr="00483D16" w:rsidRDefault="00AB252A" w:rsidP="006B3F84">
      <w:pPr>
        <w:pStyle w:val="NormalIndented"/>
      </w:pPr>
      <w:r w:rsidRPr="00483D16">
        <w:t>Memb</w:t>
      </w:r>
      <w:r w:rsidR="007219F3">
        <w:t>ers not in attendance included Chris Matthews, Misty &amp; John Gipson, Daniel Barron, Ryan Gilley, Renee</w:t>
      </w:r>
      <w:r w:rsidR="00BF4DAD">
        <w:t xml:space="preserve"> Thomas, Brad and Alaina Noble</w:t>
      </w:r>
      <w:r w:rsidR="007219F3">
        <w:t xml:space="preserve">, Leslie Gipson, Isabella </w:t>
      </w:r>
      <w:proofErr w:type="spellStart"/>
      <w:r w:rsidR="007219F3">
        <w:t>Godeaux</w:t>
      </w:r>
      <w:proofErr w:type="spellEnd"/>
      <w:r w:rsidR="007219F3">
        <w:t>, Dustin Spivey,</w:t>
      </w:r>
      <w:r w:rsidR="00BF4DAD">
        <w:t xml:space="preserve"> Tommy Brown</w:t>
      </w:r>
      <w:r w:rsidR="007219F3">
        <w:t xml:space="preserve"> and Justin Butler.</w:t>
      </w:r>
    </w:p>
    <w:p w:rsidR="00AB252A" w:rsidRPr="00FD45E8" w:rsidRDefault="00AB252A" w:rsidP="006B3F84">
      <w:pPr>
        <w:pStyle w:val="Heading2"/>
      </w:pPr>
      <w:r w:rsidRPr="00FD45E8">
        <w:t xml:space="preserve">Approval of Minutes </w:t>
      </w:r>
    </w:p>
    <w:p w:rsidR="00AB252A" w:rsidRPr="00483D16" w:rsidRDefault="00BF4DAD" w:rsidP="006B3F84">
      <w:pPr>
        <w:pStyle w:val="NormalIndented"/>
      </w:pPr>
      <w:r>
        <w:rPr>
          <w:rFonts w:ascii="Calibri" w:hAnsi="Calibri"/>
          <w:color w:val="000000"/>
        </w:rPr>
        <w:t xml:space="preserve">A motion to approve the minutes of the previous </w:t>
      </w:r>
      <w:r w:rsidR="008F6F64">
        <w:rPr>
          <w:rFonts w:ascii="Calibri" w:hAnsi="Calibri"/>
          <w:color w:val="000000"/>
        </w:rPr>
        <w:t>September 24</w:t>
      </w:r>
      <w:r w:rsidRPr="00BF4DAD">
        <w:rPr>
          <w:rFonts w:ascii="Calibri" w:hAnsi="Calibri"/>
          <w:color w:val="000000"/>
          <w:vertAlign w:val="superscript"/>
        </w:rPr>
        <w:t>th</w:t>
      </w:r>
      <w:r>
        <w:rPr>
          <w:rFonts w:ascii="Calibri" w:hAnsi="Calibri"/>
          <w:color w:val="000000"/>
        </w:rPr>
        <w:t xml:space="preserve"> meeting was made by </w:t>
      </w:r>
      <w:r w:rsidR="008F6F64">
        <w:rPr>
          <w:rFonts w:ascii="Calibri" w:hAnsi="Calibri"/>
          <w:color w:val="000000"/>
        </w:rPr>
        <w:t>Stacie Butler and seconded by Steve Morgan</w:t>
      </w:r>
      <w:r>
        <w:rPr>
          <w:rFonts w:ascii="Calibri" w:hAnsi="Calibri"/>
          <w:color w:val="000000"/>
        </w:rPr>
        <w:t>.</w:t>
      </w:r>
    </w:p>
    <w:p w:rsidR="00F938FE" w:rsidRDefault="00F938FE" w:rsidP="006B3F84">
      <w:pPr>
        <w:pStyle w:val="Heading2"/>
      </w:pPr>
      <w:r>
        <w:t>Officers’ Reports</w:t>
      </w:r>
    </w:p>
    <w:p w:rsidR="00F938FE" w:rsidRDefault="00BF4DAD" w:rsidP="006B3F84">
      <w:pPr>
        <w:pStyle w:val="NormalIndented"/>
      </w:pPr>
      <w:r>
        <w:t>Treasurer’s Report</w:t>
      </w:r>
      <w:r>
        <w:rPr>
          <w:rFonts w:ascii="Calibri" w:hAnsi="Calibri"/>
          <w:color w:val="000000"/>
        </w:rPr>
        <w:t xml:space="preserve"> was presented by Stacy Butler. </w:t>
      </w:r>
      <w:r w:rsidR="008F6F64">
        <w:rPr>
          <w:rFonts w:ascii="Calibri" w:hAnsi="Calibri"/>
          <w:color w:val="000000"/>
        </w:rPr>
        <w:t>Balance of 895.15 with a deposit of 507 was made for the raffle ticket sales</w:t>
      </w:r>
      <w:r>
        <w:rPr>
          <w:rFonts w:ascii="Calibri" w:hAnsi="Calibri"/>
          <w:color w:val="000000"/>
        </w:rPr>
        <w:t>.</w:t>
      </w:r>
      <w:r w:rsidR="008F6F64">
        <w:rPr>
          <w:rFonts w:ascii="Calibri" w:hAnsi="Calibri"/>
          <w:color w:val="000000"/>
        </w:rPr>
        <w:t xml:space="preserve"> There were no new member fees</w:t>
      </w:r>
      <w:r>
        <w:rPr>
          <w:rFonts w:ascii="Calibri" w:hAnsi="Calibri"/>
          <w:color w:val="000000"/>
        </w:rPr>
        <w:t xml:space="preserve"> </w:t>
      </w:r>
    </w:p>
    <w:p w:rsidR="00AB252A" w:rsidRPr="00FD45E8" w:rsidRDefault="000B1A01" w:rsidP="006B3F84">
      <w:pPr>
        <w:pStyle w:val="Heading2"/>
      </w:pPr>
      <w:r>
        <w:t>Discussion</w:t>
      </w:r>
      <w:r w:rsidR="00AB252A" w:rsidRPr="00FD45E8">
        <w:t xml:space="preserve"> </w:t>
      </w:r>
    </w:p>
    <w:p w:rsidR="0065095A" w:rsidRPr="00EC025F" w:rsidRDefault="0065095A" w:rsidP="006B3F84">
      <w:pPr>
        <w:pStyle w:val="NormalIndented"/>
        <w:rPr>
          <w:sz w:val="24"/>
        </w:rPr>
      </w:pPr>
      <w:r w:rsidRPr="00EC025F">
        <w:rPr>
          <w:rFonts w:ascii="Calibri" w:hAnsi="Calibri"/>
          <w:b/>
          <w:bCs/>
          <w:color w:val="000000"/>
          <w:sz w:val="24"/>
        </w:rPr>
        <w:t>Old Business:</w:t>
      </w:r>
    </w:p>
    <w:p w:rsidR="00BF4DAD" w:rsidRPr="00EC025F" w:rsidRDefault="008F6F64" w:rsidP="006B3F84">
      <w:pPr>
        <w:pStyle w:val="NormalIndented"/>
      </w:pPr>
      <w:r>
        <w:t>Amanda Thompson reminded everyone that their raffle tickets need to be sold and the money needs to be turned in by November 8</w:t>
      </w:r>
      <w:r w:rsidRPr="008F6F64">
        <w:rPr>
          <w:vertAlign w:val="superscript"/>
        </w:rPr>
        <w:t>th</w:t>
      </w:r>
      <w:r>
        <w:t xml:space="preserve">. The thank you card for the Hoover vacuum cleaners was passed around and signed. FFA shirts were passed out to present members. </w:t>
      </w:r>
    </w:p>
    <w:p w:rsidR="0065095A" w:rsidRPr="008F6F64" w:rsidRDefault="0065095A" w:rsidP="008F6F64">
      <w:pPr>
        <w:pStyle w:val="NormalIndented"/>
        <w:rPr>
          <w:rFonts w:ascii="Calibri" w:hAnsi="Calibri"/>
          <w:b/>
          <w:bCs/>
          <w:color w:val="000000"/>
          <w:sz w:val="24"/>
        </w:rPr>
      </w:pPr>
      <w:r w:rsidRPr="00EC025F">
        <w:rPr>
          <w:rFonts w:ascii="Calibri" w:hAnsi="Calibri"/>
          <w:b/>
          <w:bCs/>
          <w:color w:val="000000"/>
          <w:sz w:val="24"/>
        </w:rPr>
        <w:t>New Business:</w:t>
      </w:r>
    </w:p>
    <w:p w:rsidR="0065095A" w:rsidRPr="0065095A" w:rsidRDefault="0065095A" w:rsidP="006B3F84">
      <w:pPr>
        <w:pStyle w:val="NormalIndented"/>
      </w:pPr>
      <w:r>
        <w:rPr>
          <w:rFonts w:ascii="Calibri" w:hAnsi="Calibri"/>
          <w:b/>
          <w:bCs/>
          <w:color w:val="000000"/>
        </w:rPr>
        <w:t xml:space="preserve">Motion: </w:t>
      </w:r>
      <w:r>
        <w:rPr>
          <w:rFonts w:ascii="Calibri" w:hAnsi="Calibri"/>
          <w:color w:val="000000"/>
        </w:rPr>
        <w:t xml:space="preserve">Moved by </w:t>
      </w:r>
      <w:r w:rsidR="008F6F64">
        <w:rPr>
          <w:rFonts w:ascii="Calibri" w:hAnsi="Calibri"/>
          <w:color w:val="000000"/>
        </w:rPr>
        <w:t>Stacie Butler</w:t>
      </w:r>
      <w:r>
        <w:rPr>
          <w:rFonts w:ascii="Calibri" w:hAnsi="Calibri"/>
          <w:color w:val="000000"/>
        </w:rPr>
        <w:t xml:space="preserve"> and seconded by </w:t>
      </w:r>
      <w:r w:rsidR="008F6F64">
        <w:rPr>
          <w:rFonts w:ascii="Calibri" w:hAnsi="Calibri"/>
          <w:color w:val="000000"/>
        </w:rPr>
        <w:t>Steve Morgan</w:t>
      </w:r>
      <w:r>
        <w:rPr>
          <w:rFonts w:ascii="Calibri" w:hAnsi="Calibri"/>
          <w:color w:val="000000"/>
        </w:rPr>
        <w:t xml:space="preserve"> that </w:t>
      </w:r>
      <w:r w:rsidR="008F6F64">
        <w:rPr>
          <w:rFonts w:ascii="Calibri" w:hAnsi="Calibri"/>
          <w:color w:val="000000"/>
        </w:rPr>
        <w:t xml:space="preserve">we close the existing account that Gwen </w:t>
      </w:r>
      <w:proofErr w:type="spellStart"/>
      <w:r w:rsidR="008F6F64">
        <w:rPr>
          <w:rFonts w:ascii="Calibri" w:hAnsi="Calibri"/>
          <w:color w:val="000000"/>
        </w:rPr>
        <w:t>Satterwhite</w:t>
      </w:r>
      <w:proofErr w:type="spellEnd"/>
      <w:r w:rsidR="008F6F64">
        <w:rPr>
          <w:rFonts w:ascii="Calibri" w:hAnsi="Calibri"/>
          <w:color w:val="000000"/>
        </w:rPr>
        <w:t xml:space="preserve"> is in charge of and place the money into the new Alumni bank account. </w:t>
      </w:r>
      <w:r>
        <w:rPr>
          <w:rFonts w:ascii="Calibri" w:hAnsi="Calibri"/>
          <w:color w:val="000000"/>
        </w:rPr>
        <w:t>The motion carried.</w:t>
      </w:r>
    </w:p>
    <w:p w:rsidR="00F938FE" w:rsidRDefault="00F938FE" w:rsidP="006B3F84">
      <w:pPr>
        <w:pStyle w:val="Heading2"/>
      </w:pPr>
      <w:r>
        <w:t>Announcements</w:t>
      </w:r>
    </w:p>
    <w:p w:rsidR="00F938FE" w:rsidRPr="00483D16" w:rsidRDefault="007F1710" w:rsidP="006B3F84">
      <w:pPr>
        <w:pStyle w:val="NormalIndented"/>
      </w:pPr>
      <w:r>
        <w:t>The</w:t>
      </w:r>
      <w:r w:rsidR="0065095A">
        <w:t xml:space="preserve"> next meeting is scheduled for </w:t>
      </w:r>
      <w:r w:rsidR="00775A39">
        <w:t>November 12</w:t>
      </w:r>
      <w:r w:rsidR="000B1A01">
        <w:t>, 2018 at 6:30 PM at the Ag S</w:t>
      </w:r>
      <w:r>
        <w:t>hop d</w:t>
      </w:r>
      <w:r w:rsidR="000B1A01">
        <w:t xml:space="preserve">uring a regular FFA meeting. </w:t>
      </w:r>
    </w:p>
    <w:p w:rsidR="00AB252A" w:rsidRPr="00FD45E8" w:rsidRDefault="00AB252A" w:rsidP="006B3F84">
      <w:pPr>
        <w:pStyle w:val="Heading2"/>
      </w:pPr>
      <w:r w:rsidRPr="00FD45E8">
        <w:t>Adjournment</w:t>
      </w:r>
    </w:p>
    <w:p w:rsidR="00AB252A" w:rsidRPr="00775A39" w:rsidRDefault="00775A39" w:rsidP="00775A39">
      <w:pPr>
        <w:pStyle w:val="NormalIndented"/>
      </w:pPr>
      <w:r>
        <w:t>Daniel Odom</w:t>
      </w:r>
      <w:r w:rsidR="00AB252A" w:rsidRPr="00483D16">
        <w:t xml:space="preserve"> moved that the meeting be adjourned</w:t>
      </w:r>
      <w:r>
        <w:t xml:space="preserve"> and seconded by Stacie Butler</w:t>
      </w:r>
      <w:r w:rsidR="00AB252A" w:rsidRPr="00483D16">
        <w:t xml:space="preserve">, and this was agreed upon at </w:t>
      </w:r>
      <w:r w:rsidR="0065095A">
        <w:t>7:20</w:t>
      </w:r>
      <w:r w:rsidR="000B1A01">
        <w:t xml:space="preserve"> PM</w:t>
      </w:r>
      <w:r w:rsidR="00AB252A" w:rsidRPr="00483D16">
        <w:t>.</w:t>
      </w:r>
      <w:bookmarkStart w:id="0" w:name="_GoBack"/>
      <w:bookmarkEnd w:id="0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170"/>
        <w:gridCol w:w="2880"/>
      </w:tblGrid>
      <w:tr w:rsidR="008D4A4A" w:rsidTr="008D4A4A">
        <w:trPr>
          <w:trHeight w:val="495"/>
        </w:trPr>
        <w:tc>
          <w:tcPr>
            <w:tcW w:w="4320" w:type="dxa"/>
            <w:tcBorders>
              <w:bottom w:val="single" w:sz="4" w:space="0" w:color="auto"/>
            </w:tcBorders>
          </w:tcPr>
          <w:p w:rsidR="008D4A4A" w:rsidRPr="006B3F84" w:rsidRDefault="008D4A4A" w:rsidP="006B3F84"/>
        </w:tc>
        <w:tc>
          <w:tcPr>
            <w:tcW w:w="1170" w:type="dxa"/>
          </w:tcPr>
          <w:p w:rsidR="008D4A4A" w:rsidRPr="006B3F84" w:rsidRDefault="008D4A4A" w:rsidP="006B3F84"/>
        </w:tc>
        <w:tc>
          <w:tcPr>
            <w:tcW w:w="2880" w:type="dxa"/>
            <w:tcBorders>
              <w:bottom w:val="single" w:sz="4" w:space="0" w:color="auto"/>
            </w:tcBorders>
          </w:tcPr>
          <w:p w:rsidR="008D4A4A" w:rsidRPr="006B3F84" w:rsidRDefault="008D4A4A" w:rsidP="006B3F84"/>
        </w:tc>
      </w:tr>
      <w:tr w:rsidR="008D4A4A" w:rsidTr="008D4A4A">
        <w:tc>
          <w:tcPr>
            <w:tcW w:w="4320" w:type="dxa"/>
            <w:tcBorders>
              <w:top w:val="single" w:sz="4" w:space="0" w:color="auto"/>
            </w:tcBorders>
          </w:tcPr>
          <w:p w:rsidR="008D4A4A" w:rsidRPr="006B3F84" w:rsidRDefault="008D4A4A" w:rsidP="006B3F84">
            <w:r w:rsidRPr="006B3F84">
              <w:t>Secretary</w:t>
            </w:r>
          </w:p>
          <w:p w:rsidR="008D4A4A" w:rsidRPr="006B3F84" w:rsidRDefault="00BB3742" w:rsidP="006B3F84">
            <w:r>
              <w:t>Newton FFA Alumni and Supporters</w:t>
            </w:r>
          </w:p>
        </w:tc>
        <w:tc>
          <w:tcPr>
            <w:tcW w:w="1170" w:type="dxa"/>
          </w:tcPr>
          <w:p w:rsidR="008D4A4A" w:rsidRPr="006B3F84" w:rsidRDefault="008D4A4A" w:rsidP="006B3F84"/>
        </w:tc>
        <w:tc>
          <w:tcPr>
            <w:tcW w:w="2880" w:type="dxa"/>
            <w:tcBorders>
              <w:top w:val="single" w:sz="4" w:space="0" w:color="auto"/>
            </w:tcBorders>
          </w:tcPr>
          <w:p w:rsidR="008D4A4A" w:rsidRPr="006B3F84" w:rsidRDefault="008D4A4A" w:rsidP="006B3F84">
            <w:r w:rsidRPr="006B3F84">
              <w:t>Date of Approval</w:t>
            </w:r>
          </w:p>
        </w:tc>
      </w:tr>
    </w:tbl>
    <w:p w:rsidR="004112F6" w:rsidRPr="00FA3817" w:rsidRDefault="004112F6" w:rsidP="008D4A4A">
      <w:pPr>
        <w:spacing w:line="280" w:lineRule="atLeast"/>
        <w:rPr>
          <w:rFonts w:ascii="Arial" w:hAnsi="Arial" w:cs="Arial"/>
          <w:sz w:val="18"/>
        </w:rPr>
      </w:pPr>
    </w:p>
    <w:sectPr w:rsidR="004112F6" w:rsidRPr="00FA3817" w:rsidSect="00BA1096">
      <w:headerReference w:type="default" r:id="rId7"/>
      <w:footerReference w:type="default" r:id="rId8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96" w:rsidRDefault="00884D96" w:rsidP="004E395A">
      <w:pPr>
        <w:spacing w:after="0" w:line="240" w:lineRule="auto"/>
      </w:pPr>
      <w:r>
        <w:separator/>
      </w:r>
    </w:p>
  </w:endnote>
  <w:endnote w:type="continuationSeparator" w:id="0">
    <w:p w:rsidR="00884D96" w:rsidRDefault="00884D96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95A" w:rsidRPr="009971EB" w:rsidRDefault="004E395A" w:rsidP="00F62ADE">
    <w:pPr>
      <w:pStyle w:val="Footer"/>
      <w:tabs>
        <w:tab w:val="clear" w:pos="4680"/>
        <w:tab w:val="clear" w:pos="9360"/>
        <w:tab w:val="right" w:pos="10080"/>
      </w:tabs>
      <w:ind w:right="-43"/>
      <w:rPr>
        <w:color w:val="A6A6A6" w:themeColor="background1" w:themeShade="A6"/>
      </w:rPr>
    </w:pPr>
    <w:r w:rsidRPr="009971EB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Pr="009971EB">
      <w:rPr>
        <w:rFonts w:cs="Arial"/>
        <w:color w:val="A6A6A6" w:themeColor="background1" w:themeShade="A6"/>
        <w:sz w:val="16"/>
        <w:szCs w:val="16"/>
      </w:rPr>
      <w:tab/>
      <w:t>http</w:t>
    </w:r>
    <w:r w:rsidR="006844D8">
      <w:rPr>
        <w:rFonts w:cs="Arial"/>
        <w:color w:val="A6A6A6" w:themeColor="background1" w:themeShade="A6"/>
        <w:sz w:val="16"/>
        <w:szCs w:val="16"/>
      </w:rPr>
      <w:t>s</w:t>
    </w:r>
    <w:r w:rsidRPr="009971EB">
      <w:rPr>
        <w:rFonts w:cs="Arial"/>
        <w:color w:val="A6A6A6" w:themeColor="background1" w:themeShade="A6"/>
        <w:sz w:val="16"/>
        <w:szCs w:val="16"/>
      </w:rPr>
      <w:t>://www.vertex42.com/WordTemplates/meeting-minutes.html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96" w:rsidRDefault="00884D96" w:rsidP="004E395A">
      <w:pPr>
        <w:spacing w:after="0" w:line="240" w:lineRule="auto"/>
      </w:pPr>
      <w:r>
        <w:separator/>
      </w:r>
    </w:p>
  </w:footnote>
  <w:footnote w:type="continuationSeparator" w:id="0">
    <w:p w:rsidR="00884D96" w:rsidRDefault="00884D96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BA1096" w:rsidRPr="006B3F84" w:rsidRDefault="00BA1096">
        <w:pPr>
          <w:pStyle w:val="Header"/>
          <w:jc w:val="right"/>
          <w:rPr>
            <w:sz w:val="18"/>
            <w:szCs w:val="18"/>
          </w:rPr>
        </w:pPr>
        <w:r w:rsidRPr="006B3F84">
          <w:rPr>
            <w:sz w:val="18"/>
            <w:szCs w:val="18"/>
          </w:rPr>
          <w:t xml:space="preserve">Page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PAGE </w:instrText>
        </w:r>
        <w:r w:rsidRPr="006B3F84">
          <w:rPr>
            <w:bCs/>
            <w:sz w:val="18"/>
            <w:szCs w:val="18"/>
          </w:rPr>
          <w:fldChar w:fldCharType="separate"/>
        </w:r>
        <w:r w:rsidR="00775A39">
          <w:rPr>
            <w:bCs/>
            <w:noProof/>
            <w:sz w:val="18"/>
            <w:szCs w:val="18"/>
          </w:rPr>
          <w:t>1</w:t>
        </w:r>
        <w:r w:rsidRPr="006B3F84">
          <w:rPr>
            <w:bCs/>
            <w:sz w:val="18"/>
            <w:szCs w:val="18"/>
          </w:rPr>
          <w:fldChar w:fldCharType="end"/>
        </w:r>
        <w:r w:rsidRPr="006B3F84">
          <w:rPr>
            <w:sz w:val="18"/>
            <w:szCs w:val="18"/>
          </w:rPr>
          <w:t xml:space="preserve"> of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NUMPAGES  </w:instrText>
        </w:r>
        <w:r w:rsidRPr="006B3F84">
          <w:rPr>
            <w:bCs/>
            <w:sz w:val="18"/>
            <w:szCs w:val="18"/>
          </w:rPr>
          <w:fldChar w:fldCharType="separate"/>
        </w:r>
        <w:r w:rsidR="00775A39">
          <w:rPr>
            <w:bCs/>
            <w:noProof/>
            <w:sz w:val="18"/>
            <w:szCs w:val="18"/>
          </w:rPr>
          <w:t>1</w:t>
        </w:r>
        <w:r w:rsidRPr="006B3F84">
          <w:rPr>
            <w:bCs/>
            <w:sz w:val="18"/>
            <w:szCs w:val="18"/>
          </w:rPr>
          <w:fldChar w:fldCharType="end"/>
        </w:r>
      </w:p>
    </w:sdtContent>
  </w:sdt>
  <w:p w:rsidR="00BA1096" w:rsidRDefault="00BA1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A"/>
    <w:rsid w:val="00064635"/>
    <w:rsid w:val="000B1A01"/>
    <w:rsid w:val="001E58AE"/>
    <w:rsid w:val="002C5DBB"/>
    <w:rsid w:val="002E7A65"/>
    <w:rsid w:val="003422BF"/>
    <w:rsid w:val="004112F6"/>
    <w:rsid w:val="00477565"/>
    <w:rsid w:val="00483D16"/>
    <w:rsid w:val="004E395A"/>
    <w:rsid w:val="005730E8"/>
    <w:rsid w:val="00574750"/>
    <w:rsid w:val="00577226"/>
    <w:rsid w:val="005A766D"/>
    <w:rsid w:val="0065095A"/>
    <w:rsid w:val="006844D8"/>
    <w:rsid w:val="006B3F84"/>
    <w:rsid w:val="00711B02"/>
    <w:rsid w:val="007219F3"/>
    <w:rsid w:val="007672AF"/>
    <w:rsid w:val="00775A39"/>
    <w:rsid w:val="00775F6F"/>
    <w:rsid w:val="007D7EB2"/>
    <w:rsid w:val="007F1710"/>
    <w:rsid w:val="008524B3"/>
    <w:rsid w:val="00884D96"/>
    <w:rsid w:val="008D4A4A"/>
    <w:rsid w:val="008F6F64"/>
    <w:rsid w:val="009971EB"/>
    <w:rsid w:val="00A36C10"/>
    <w:rsid w:val="00AB252A"/>
    <w:rsid w:val="00BA1096"/>
    <w:rsid w:val="00BB3742"/>
    <w:rsid w:val="00BF4DAD"/>
    <w:rsid w:val="00CE06F0"/>
    <w:rsid w:val="00D1313D"/>
    <w:rsid w:val="00D70EF4"/>
    <w:rsid w:val="00D74B3D"/>
    <w:rsid w:val="00D83152"/>
    <w:rsid w:val="00EC025F"/>
    <w:rsid w:val="00F62ADE"/>
    <w:rsid w:val="00F938FE"/>
    <w:rsid w:val="00FA3817"/>
    <w:rsid w:val="00FD0C86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64854A-B442-48FA-935D-B26B6E8C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8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table" w:styleId="TableGrid">
    <w:name w:val="Table Grid"/>
    <w:basedOn w:val="TableNormal"/>
    <w:uiPriority w:val="39"/>
    <w:rsid w:val="008D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7EB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6B3F84"/>
    <w:pPr>
      <w:ind w:left="288"/>
    </w:pPr>
  </w:style>
  <w:style w:type="paragraph" w:styleId="Title">
    <w:name w:val="Title"/>
    <w:basedOn w:val="Normal"/>
    <w:next w:val="Normal"/>
    <w:link w:val="TitleChar"/>
    <w:uiPriority w:val="10"/>
    <w:qFormat/>
    <w:rsid w:val="00574750"/>
    <w:pPr>
      <w:pBdr>
        <w:bottom w:val="single" w:sz="8" w:space="9" w:color="365F91" w:themeColor="accent1" w:themeShade="B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NormalIndentedChar">
    <w:name w:val="Normal Indented Char"/>
    <w:basedOn w:val="DefaultParagraphFont"/>
    <w:link w:val="NormalIndented"/>
    <w:rsid w:val="006B3F84"/>
  </w:style>
  <w:style w:type="character" w:customStyle="1" w:styleId="TitleChar">
    <w:name w:val="Title Char"/>
    <w:basedOn w:val="DefaultParagraphFont"/>
    <w:link w:val="Title"/>
    <w:uiPriority w:val="10"/>
    <w:rsid w:val="00574750"/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5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</vt:lpstr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Vertex42.com</dc:creator>
  <cp:keywords/>
  <dc:description>(c) 2014 Vertex42 LLC. All rights reserved.</dc:description>
  <cp:lastModifiedBy>Amanda Thompson</cp:lastModifiedBy>
  <cp:revision>3</cp:revision>
  <cp:lastPrinted>2018-09-25T13:35:00Z</cp:lastPrinted>
  <dcterms:created xsi:type="dcterms:W3CDTF">2018-10-30T13:52:00Z</dcterms:created>
  <dcterms:modified xsi:type="dcterms:W3CDTF">2018-10-30T14:03:00Z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