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BF" w:rsidRDefault="002517BF" w:rsidP="002517BF">
      <w:pPr>
        <w:pStyle w:val="sectionheading"/>
        <w:shd w:val="clear" w:color="auto" w:fill="FFFFFF"/>
        <w:rPr>
          <w:b/>
          <w:bCs/>
          <w:color w:val="000080"/>
        </w:rPr>
      </w:pPr>
      <w:r>
        <w:rPr>
          <w:b/>
          <w:bCs/>
          <w:color w:val="000080"/>
        </w:rPr>
        <w:t>130.17. Forestry and Woodland Ecosystems (One-Half to One Credit).</w:t>
      </w:r>
    </w:p>
    <w:p w:rsidR="002517BF" w:rsidRDefault="002517BF" w:rsidP="002517BF">
      <w:pPr>
        <w:pStyle w:val="subsectiona"/>
        <w:shd w:val="clear" w:color="auto" w:fill="FFFFFF"/>
        <w:rPr>
          <w:color w:val="000080"/>
        </w:rPr>
      </w:pPr>
      <w:r>
        <w:rPr>
          <w:color w:val="000080"/>
        </w:rPr>
        <w:t>(a)  General requirements. This course is recommended for students in Grades 10-12.</w:t>
      </w:r>
    </w:p>
    <w:p w:rsidR="002517BF" w:rsidRDefault="002517BF" w:rsidP="002517BF">
      <w:pPr>
        <w:pStyle w:val="subsectiona"/>
        <w:shd w:val="clear" w:color="auto" w:fill="FFFFFF"/>
        <w:rPr>
          <w:color w:val="000080"/>
        </w:rPr>
      </w:pPr>
      <w:r>
        <w:rPr>
          <w:color w:val="000080"/>
        </w:rPr>
        <w:t>(b)  Introduction. To be prepared for careers in natural resource systems, students need to attain academic skills and knowledge, acquire technical knowledge and skills related to natural resources, and develop knowledge and skills regarding career opportunities, entry requirements, and industry expectations. To prepare for success, students need opportunities to learn, reinforce, apply, and transfer knowledge and skills in a variety of settings. This course examines current management practices for forestry and woodlands. Special emphasis is given to management as it relates to ecological requirements and how these practices impact the environment.</w:t>
      </w:r>
    </w:p>
    <w:p w:rsidR="002517BF" w:rsidRDefault="002517BF" w:rsidP="002517BF">
      <w:pPr>
        <w:pStyle w:val="subsectiona"/>
        <w:shd w:val="clear" w:color="auto" w:fill="FFFFFF"/>
        <w:rPr>
          <w:color w:val="000080"/>
        </w:rPr>
      </w:pPr>
      <w:r>
        <w:rPr>
          <w:color w:val="000080"/>
        </w:rPr>
        <w:t>(c)  Knowledge and skills.</w:t>
      </w:r>
    </w:p>
    <w:p w:rsidR="002517BF" w:rsidRDefault="002517BF" w:rsidP="002517BF">
      <w:pPr>
        <w:pStyle w:val="paragraph1"/>
        <w:shd w:val="clear" w:color="auto" w:fill="FFFFFF"/>
        <w:ind w:left="720"/>
        <w:rPr>
          <w:color w:val="000080"/>
        </w:rPr>
      </w:pPr>
      <w:r>
        <w:rPr>
          <w:color w:val="000080"/>
        </w:rPr>
        <w:t>(1)  The student learns the employability characteristics of a successful employee. The student is expected to:</w:t>
      </w:r>
    </w:p>
    <w:p w:rsidR="002517BF" w:rsidRDefault="002517BF" w:rsidP="002517BF">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career development and entrepreneurship opportunities in the field of forestry and woodland ecosystems;</w:t>
      </w:r>
    </w:p>
    <w:p w:rsidR="002517BF" w:rsidRDefault="002517BF" w:rsidP="002517BF">
      <w:pPr>
        <w:pStyle w:val="subparagrapha"/>
        <w:shd w:val="clear" w:color="auto" w:fill="FFFFFF"/>
        <w:ind w:left="1440"/>
        <w:rPr>
          <w:color w:val="000080"/>
        </w:rPr>
      </w:pPr>
      <w:r>
        <w:rPr>
          <w:color w:val="000080"/>
        </w:rPr>
        <w:t>(B)  </w:t>
      </w:r>
      <w:proofErr w:type="gramStart"/>
      <w:r>
        <w:rPr>
          <w:color w:val="000080"/>
        </w:rPr>
        <w:t>apply</w:t>
      </w:r>
      <w:proofErr w:type="gramEnd"/>
      <w:r>
        <w:rPr>
          <w:color w:val="000080"/>
        </w:rPr>
        <w:t xml:space="preserve"> competencies related to resources, information, interpersonal skills, and systems of operation in forestry and woodland ecosystems;</w:t>
      </w:r>
    </w:p>
    <w:p w:rsidR="002517BF" w:rsidRDefault="002517BF" w:rsidP="002517BF">
      <w:pPr>
        <w:pStyle w:val="subparagrapha"/>
        <w:shd w:val="clear" w:color="auto" w:fill="FFFFFF"/>
        <w:ind w:left="1440"/>
        <w:rPr>
          <w:color w:val="000080"/>
        </w:rPr>
      </w:pPr>
      <w:r>
        <w:rPr>
          <w:color w:val="000080"/>
        </w:rPr>
        <w:t>(C)  </w:t>
      </w:r>
      <w:proofErr w:type="gramStart"/>
      <w:r>
        <w:rPr>
          <w:color w:val="000080"/>
        </w:rPr>
        <w:t>demonstrate</w:t>
      </w:r>
      <w:proofErr w:type="gramEnd"/>
      <w:r>
        <w:rPr>
          <w:color w:val="000080"/>
        </w:rPr>
        <w:t xml:space="preserve"> knowledge of personal and occupational safety practices in the workplace; and</w:t>
      </w:r>
    </w:p>
    <w:p w:rsidR="002517BF" w:rsidRDefault="002517BF" w:rsidP="002517BF">
      <w:pPr>
        <w:pStyle w:val="subparagrapha"/>
        <w:shd w:val="clear" w:color="auto" w:fill="FFFFFF"/>
        <w:ind w:left="1440"/>
        <w:rPr>
          <w:color w:val="000080"/>
        </w:rPr>
      </w:pPr>
      <w:r>
        <w:rPr>
          <w:color w:val="000080"/>
        </w:rPr>
        <w:t>(D)  </w:t>
      </w:r>
      <w:proofErr w:type="gramStart"/>
      <w:r>
        <w:rPr>
          <w:color w:val="000080"/>
        </w:rPr>
        <w:t>identify</w:t>
      </w:r>
      <w:proofErr w:type="gramEnd"/>
      <w:r>
        <w:rPr>
          <w:color w:val="000080"/>
        </w:rPr>
        <w:t xml:space="preserve"> employers' expectations, including appropriate work habits, ethical conduct, legal responsibilities, and good citizenship skills.</w:t>
      </w:r>
    </w:p>
    <w:p w:rsidR="002517BF" w:rsidRDefault="002517BF" w:rsidP="002517BF">
      <w:pPr>
        <w:pStyle w:val="paragraph1"/>
        <w:shd w:val="clear" w:color="auto" w:fill="FFFFFF"/>
        <w:ind w:left="720"/>
        <w:rPr>
          <w:color w:val="000080"/>
        </w:rPr>
      </w:pPr>
      <w:r>
        <w:rPr>
          <w:color w:val="000080"/>
        </w:rPr>
        <w:t>(2)  The student describes the principles of forestry and woodland ecosystems. The student is expected to:</w:t>
      </w:r>
    </w:p>
    <w:p w:rsidR="002517BF" w:rsidRDefault="002517BF" w:rsidP="002517BF">
      <w:pPr>
        <w:pStyle w:val="subparagrapha"/>
        <w:shd w:val="clear" w:color="auto" w:fill="FFFFFF"/>
        <w:ind w:left="1440"/>
        <w:rPr>
          <w:color w:val="000080"/>
        </w:rPr>
      </w:pPr>
      <w:r>
        <w:rPr>
          <w:color w:val="000080"/>
        </w:rPr>
        <w:t>(A)  </w:t>
      </w:r>
      <w:proofErr w:type="gramStart"/>
      <w:r>
        <w:rPr>
          <w:color w:val="000080"/>
        </w:rPr>
        <w:t>describe</w:t>
      </w:r>
      <w:proofErr w:type="gramEnd"/>
      <w:r>
        <w:rPr>
          <w:color w:val="000080"/>
        </w:rPr>
        <w:t xml:space="preserve"> the historical and economic significance of forestry;</w:t>
      </w:r>
    </w:p>
    <w:p w:rsidR="002517BF" w:rsidRDefault="002517BF" w:rsidP="002517BF">
      <w:pPr>
        <w:pStyle w:val="subparagrapha"/>
        <w:shd w:val="clear" w:color="auto" w:fill="FFFFFF"/>
        <w:ind w:left="1440"/>
        <w:rPr>
          <w:color w:val="000080"/>
        </w:rPr>
      </w:pPr>
      <w:r>
        <w:rPr>
          <w:color w:val="000080"/>
        </w:rPr>
        <w:t>(B)  </w:t>
      </w:r>
      <w:proofErr w:type="gramStart"/>
      <w:r>
        <w:rPr>
          <w:color w:val="000080"/>
        </w:rPr>
        <w:t>illustrate</w:t>
      </w:r>
      <w:proofErr w:type="gramEnd"/>
      <w:r>
        <w:rPr>
          <w:color w:val="000080"/>
        </w:rPr>
        <w:t xml:space="preserve"> tree anatomy and growth;</w:t>
      </w:r>
    </w:p>
    <w:p w:rsidR="002517BF" w:rsidRDefault="002517BF" w:rsidP="002517BF">
      <w:pPr>
        <w:pStyle w:val="subparagrapha"/>
        <w:shd w:val="clear" w:color="auto" w:fill="FFFFFF"/>
        <w:ind w:left="1440"/>
        <w:rPr>
          <w:color w:val="000080"/>
        </w:rPr>
      </w:pPr>
      <w:r>
        <w:rPr>
          <w:color w:val="000080"/>
        </w:rPr>
        <w:t>(C)  </w:t>
      </w:r>
      <w:proofErr w:type="gramStart"/>
      <w:r>
        <w:rPr>
          <w:color w:val="000080"/>
        </w:rPr>
        <w:t>identify</w:t>
      </w:r>
      <w:proofErr w:type="gramEnd"/>
      <w:r>
        <w:rPr>
          <w:color w:val="000080"/>
        </w:rPr>
        <w:t xml:space="preserve"> species of trees;</w:t>
      </w:r>
    </w:p>
    <w:p w:rsidR="002517BF" w:rsidRDefault="002517BF" w:rsidP="002517BF">
      <w:pPr>
        <w:pStyle w:val="subparagrapha"/>
        <w:shd w:val="clear" w:color="auto" w:fill="FFFFFF"/>
        <w:ind w:left="1440"/>
        <w:rPr>
          <w:color w:val="000080"/>
        </w:rPr>
      </w:pPr>
      <w:r>
        <w:rPr>
          <w:color w:val="000080"/>
        </w:rPr>
        <w:t>(D)  </w:t>
      </w:r>
      <w:proofErr w:type="gramStart"/>
      <w:r>
        <w:rPr>
          <w:color w:val="000080"/>
        </w:rPr>
        <w:t>identify</w:t>
      </w:r>
      <w:proofErr w:type="gramEnd"/>
      <w:r>
        <w:rPr>
          <w:color w:val="000080"/>
        </w:rPr>
        <w:t xml:space="preserve"> forest and woodland soils;</w:t>
      </w:r>
    </w:p>
    <w:p w:rsidR="002517BF" w:rsidRDefault="002517BF" w:rsidP="002517BF">
      <w:pPr>
        <w:pStyle w:val="subparagrapha"/>
        <w:shd w:val="clear" w:color="auto" w:fill="FFFFFF"/>
        <w:ind w:left="1440"/>
        <w:rPr>
          <w:color w:val="000080"/>
        </w:rPr>
      </w:pPr>
      <w:r>
        <w:rPr>
          <w:color w:val="000080"/>
          <w:lang w:val="es-ES"/>
        </w:rPr>
        <w:t xml:space="preserve">(E)  describe </w:t>
      </w:r>
      <w:proofErr w:type="spellStart"/>
      <w:r>
        <w:rPr>
          <w:color w:val="000080"/>
          <w:lang w:val="es-ES"/>
        </w:rPr>
        <w:t>silviculture</w:t>
      </w:r>
      <w:proofErr w:type="spellEnd"/>
      <w:r>
        <w:rPr>
          <w:color w:val="000080"/>
          <w:lang w:val="es-ES"/>
        </w:rPr>
        <w:t>;</w:t>
      </w:r>
    </w:p>
    <w:p w:rsidR="002517BF" w:rsidRDefault="002517BF" w:rsidP="002517BF">
      <w:pPr>
        <w:pStyle w:val="subparagrapha"/>
        <w:shd w:val="clear" w:color="auto" w:fill="FFFFFF"/>
        <w:ind w:left="1440"/>
        <w:rPr>
          <w:color w:val="000080"/>
        </w:rPr>
      </w:pPr>
      <w:r>
        <w:rPr>
          <w:color w:val="000080"/>
          <w:lang w:val="es-ES"/>
        </w:rPr>
        <w:t xml:space="preserve">(F)  define </w:t>
      </w:r>
      <w:proofErr w:type="spellStart"/>
      <w:r>
        <w:rPr>
          <w:color w:val="000080"/>
          <w:lang w:val="es-ES"/>
        </w:rPr>
        <w:t>ecosystems</w:t>
      </w:r>
      <w:proofErr w:type="spellEnd"/>
      <w:r>
        <w:rPr>
          <w:color w:val="000080"/>
          <w:lang w:val="es-ES"/>
        </w:rPr>
        <w:t>;</w:t>
      </w:r>
    </w:p>
    <w:p w:rsidR="002517BF" w:rsidRDefault="002517BF" w:rsidP="002517BF">
      <w:pPr>
        <w:pStyle w:val="subparagrapha"/>
        <w:shd w:val="clear" w:color="auto" w:fill="FFFFFF"/>
        <w:ind w:left="1440"/>
        <w:rPr>
          <w:color w:val="000080"/>
        </w:rPr>
      </w:pPr>
      <w:r>
        <w:rPr>
          <w:color w:val="000080"/>
        </w:rPr>
        <w:t>(G)  </w:t>
      </w:r>
      <w:proofErr w:type="gramStart"/>
      <w:r>
        <w:rPr>
          <w:color w:val="000080"/>
        </w:rPr>
        <w:t>describe</w:t>
      </w:r>
      <w:proofErr w:type="gramEnd"/>
      <w:r>
        <w:rPr>
          <w:color w:val="000080"/>
        </w:rPr>
        <w:t xml:space="preserve"> photosynthesis and respiration;</w:t>
      </w:r>
    </w:p>
    <w:p w:rsidR="002517BF" w:rsidRDefault="002517BF" w:rsidP="002517BF">
      <w:pPr>
        <w:pStyle w:val="subparagrapha"/>
        <w:shd w:val="clear" w:color="auto" w:fill="FFFFFF"/>
        <w:ind w:left="1440"/>
        <w:rPr>
          <w:color w:val="000080"/>
        </w:rPr>
      </w:pPr>
      <w:r>
        <w:rPr>
          <w:color w:val="000080"/>
        </w:rPr>
        <w:lastRenderedPageBreak/>
        <w:t>(H)  </w:t>
      </w:r>
      <w:proofErr w:type="gramStart"/>
      <w:r>
        <w:rPr>
          <w:color w:val="000080"/>
        </w:rPr>
        <w:t>describe</w:t>
      </w:r>
      <w:proofErr w:type="gramEnd"/>
      <w:r>
        <w:rPr>
          <w:color w:val="000080"/>
        </w:rPr>
        <w:t xml:space="preserve"> watershed management;</w:t>
      </w:r>
    </w:p>
    <w:p w:rsidR="002517BF" w:rsidRDefault="002517BF" w:rsidP="002517BF">
      <w:pPr>
        <w:pStyle w:val="subparagrapha"/>
        <w:shd w:val="clear" w:color="auto" w:fill="FFFFFF"/>
        <w:ind w:left="1440"/>
        <w:rPr>
          <w:color w:val="000080"/>
        </w:rPr>
      </w:pPr>
      <w:r>
        <w:rPr>
          <w:color w:val="000080"/>
        </w:rPr>
        <w:t>(I)  define succession; and</w:t>
      </w:r>
    </w:p>
    <w:p w:rsidR="002517BF" w:rsidRDefault="002517BF" w:rsidP="002517BF">
      <w:pPr>
        <w:pStyle w:val="subparagrapha"/>
        <w:shd w:val="clear" w:color="auto" w:fill="FFFFFF"/>
        <w:ind w:left="1440"/>
        <w:rPr>
          <w:color w:val="000080"/>
        </w:rPr>
      </w:pPr>
      <w:r>
        <w:rPr>
          <w:color w:val="000080"/>
        </w:rPr>
        <w:t>(J)  </w:t>
      </w:r>
      <w:proofErr w:type="gramStart"/>
      <w:r>
        <w:rPr>
          <w:color w:val="000080"/>
        </w:rPr>
        <w:t>compare</w:t>
      </w:r>
      <w:proofErr w:type="gramEnd"/>
      <w:r>
        <w:rPr>
          <w:color w:val="000080"/>
        </w:rPr>
        <w:t xml:space="preserve"> forests and woodlands.</w:t>
      </w:r>
    </w:p>
    <w:p w:rsidR="002517BF" w:rsidRDefault="002517BF" w:rsidP="002517BF">
      <w:pPr>
        <w:pStyle w:val="paragraph1"/>
        <w:shd w:val="clear" w:color="auto" w:fill="FFFFFF"/>
        <w:ind w:left="720"/>
        <w:rPr>
          <w:color w:val="000080"/>
        </w:rPr>
      </w:pPr>
      <w:r>
        <w:rPr>
          <w:color w:val="000080"/>
        </w:rPr>
        <w:t>(3)  The student demonstrates forestry biometrics skills. The student is expected to:</w:t>
      </w:r>
    </w:p>
    <w:p w:rsidR="002517BF" w:rsidRDefault="002517BF" w:rsidP="002517BF">
      <w:pPr>
        <w:pStyle w:val="subparagrapha"/>
        <w:shd w:val="clear" w:color="auto" w:fill="FFFFFF"/>
        <w:ind w:left="1440"/>
        <w:rPr>
          <w:color w:val="000080"/>
        </w:rPr>
      </w:pPr>
      <w:r>
        <w:rPr>
          <w:color w:val="000080"/>
        </w:rPr>
        <w:t>(A)  </w:t>
      </w:r>
      <w:proofErr w:type="gramStart"/>
      <w:r>
        <w:rPr>
          <w:color w:val="000080"/>
        </w:rPr>
        <w:t>calculate</w:t>
      </w:r>
      <w:proofErr w:type="gramEnd"/>
      <w:r>
        <w:rPr>
          <w:color w:val="000080"/>
        </w:rPr>
        <w:t xml:space="preserve"> tree volume;</w:t>
      </w:r>
    </w:p>
    <w:p w:rsidR="002517BF" w:rsidRDefault="002517BF" w:rsidP="002517BF">
      <w:pPr>
        <w:pStyle w:val="subparagrapha"/>
        <w:shd w:val="clear" w:color="auto" w:fill="FFFFFF"/>
        <w:ind w:left="1440"/>
        <w:rPr>
          <w:color w:val="000080"/>
        </w:rPr>
      </w:pPr>
      <w:r>
        <w:rPr>
          <w:color w:val="000080"/>
        </w:rPr>
        <w:t>(B)  </w:t>
      </w:r>
      <w:proofErr w:type="gramStart"/>
      <w:r>
        <w:rPr>
          <w:color w:val="000080"/>
        </w:rPr>
        <w:t>estimate</w:t>
      </w:r>
      <w:proofErr w:type="gramEnd"/>
      <w:r>
        <w:rPr>
          <w:color w:val="000080"/>
        </w:rPr>
        <w:t xml:space="preserve"> timber growth and yield;</w:t>
      </w:r>
    </w:p>
    <w:p w:rsidR="002517BF" w:rsidRDefault="002517BF" w:rsidP="002517BF">
      <w:pPr>
        <w:pStyle w:val="subparagrapha"/>
        <w:shd w:val="clear" w:color="auto" w:fill="FFFFFF"/>
        <w:ind w:left="1440"/>
        <w:rPr>
          <w:color w:val="000080"/>
        </w:rPr>
      </w:pPr>
      <w:r>
        <w:rPr>
          <w:color w:val="000080"/>
        </w:rPr>
        <w:t>(C)  </w:t>
      </w:r>
      <w:proofErr w:type="gramStart"/>
      <w:r>
        <w:rPr>
          <w:color w:val="000080"/>
        </w:rPr>
        <w:t>evaluate</w:t>
      </w:r>
      <w:proofErr w:type="gramEnd"/>
      <w:r>
        <w:rPr>
          <w:color w:val="000080"/>
        </w:rPr>
        <w:t xml:space="preserve"> by cruising timber stands; and</w:t>
      </w:r>
    </w:p>
    <w:p w:rsidR="002517BF" w:rsidRDefault="002517BF" w:rsidP="002517BF">
      <w:pPr>
        <w:pStyle w:val="subparagrapha"/>
        <w:shd w:val="clear" w:color="auto" w:fill="FFFFFF"/>
        <w:ind w:left="1440"/>
        <w:rPr>
          <w:color w:val="000080"/>
        </w:rPr>
      </w:pPr>
      <w:r>
        <w:rPr>
          <w:color w:val="000080"/>
        </w:rPr>
        <w:t>(D)  </w:t>
      </w:r>
      <w:proofErr w:type="gramStart"/>
      <w:r>
        <w:rPr>
          <w:color w:val="000080"/>
        </w:rPr>
        <w:t>calculate</w:t>
      </w:r>
      <w:proofErr w:type="gramEnd"/>
      <w:r>
        <w:rPr>
          <w:color w:val="000080"/>
        </w:rPr>
        <w:t xml:space="preserve"> quality and volume by scaling logs.</w:t>
      </w:r>
    </w:p>
    <w:p w:rsidR="002517BF" w:rsidRDefault="002517BF" w:rsidP="002517BF">
      <w:pPr>
        <w:pStyle w:val="paragraph1"/>
        <w:shd w:val="clear" w:color="auto" w:fill="FFFFFF"/>
        <w:ind w:left="720"/>
        <w:rPr>
          <w:color w:val="000080"/>
        </w:rPr>
      </w:pPr>
      <w:r>
        <w:rPr>
          <w:color w:val="000080"/>
        </w:rPr>
        <w:t>(4)  The student performs forestry management skills. The student is expected to:</w:t>
      </w:r>
    </w:p>
    <w:p w:rsidR="002517BF" w:rsidRDefault="002517BF" w:rsidP="002517BF">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forestry management options;</w:t>
      </w:r>
    </w:p>
    <w:p w:rsidR="002517BF" w:rsidRDefault="002517BF" w:rsidP="002517BF">
      <w:pPr>
        <w:pStyle w:val="subparagrapha"/>
        <w:shd w:val="clear" w:color="auto" w:fill="FFFFFF"/>
        <w:ind w:left="1440"/>
        <w:rPr>
          <w:color w:val="000080"/>
        </w:rPr>
      </w:pPr>
      <w:r>
        <w:rPr>
          <w:color w:val="000080"/>
        </w:rPr>
        <w:t>(B)  </w:t>
      </w:r>
      <w:proofErr w:type="gramStart"/>
      <w:r>
        <w:rPr>
          <w:color w:val="000080"/>
        </w:rPr>
        <w:t>define</w:t>
      </w:r>
      <w:proofErr w:type="gramEnd"/>
      <w:r>
        <w:rPr>
          <w:color w:val="000080"/>
        </w:rPr>
        <w:t xml:space="preserve"> multiple-use possibilities; and</w:t>
      </w:r>
    </w:p>
    <w:p w:rsidR="002517BF" w:rsidRDefault="002517BF" w:rsidP="002517BF">
      <w:pPr>
        <w:pStyle w:val="subparagrapha"/>
        <w:shd w:val="clear" w:color="auto" w:fill="FFFFFF"/>
        <w:ind w:left="1440"/>
        <w:rPr>
          <w:color w:val="000080"/>
        </w:rPr>
      </w:pPr>
      <w:r>
        <w:rPr>
          <w:color w:val="000080"/>
        </w:rPr>
        <w:t>(C)  </w:t>
      </w:r>
      <w:proofErr w:type="gramStart"/>
      <w:r>
        <w:rPr>
          <w:color w:val="000080"/>
        </w:rPr>
        <w:t>demonstrate</w:t>
      </w:r>
      <w:proofErr w:type="gramEnd"/>
      <w:r>
        <w:rPr>
          <w:color w:val="000080"/>
        </w:rPr>
        <w:t xml:space="preserve"> the control of destructive agents such as fire, insects, and disease.</w:t>
      </w:r>
    </w:p>
    <w:p w:rsidR="002517BF" w:rsidRDefault="002517BF" w:rsidP="002517BF">
      <w:pPr>
        <w:pStyle w:val="paragraph1"/>
        <w:shd w:val="clear" w:color="auto" w:fill="FFFFFF"/>
        <w:ind w:left="720"/>
        <w:rPr>
          <w:color w:val="000080"/>
        </w:rPr>
      </w:pPr>
      <w:r>
        <w:rPr>
          <w:color w:val="000080"/>
        </w:rPr>
        <w:t>(5)  The student identifies softwood and hardwood forest management and utilization practices. The student is expected to:</w:t>
      </w:r>
    </w:p>
    <w:p w:rsidR="002517BF" w:rsidRDefault="002517BF" w:rsidP="002517BF">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principles of forestry economics;</w:t>
      </w:r>
    </w:p>
    <w:p w:rsidR="002517BF" w:rsidRDefault="002517BF" w:rsidP="002517BF">
      <w:pPr>
        <w:pStyle w:val="subparagrapha"/>
        <w:shd w:val="clear" w:color="auto" w:fill="FFFFFF"/>
        <w:ind w:left="1440"/>
        <w:rPr>
          <w:color w:val="000080"/>
        </w:rPr>
      </w:pPr>
      <w:r>
        <w:rPr>
          <w:color w:val="000080"/>
        </w:rPr>
        <w:t>(B)  </w:t>
      </w:r>
      <w:proofErr w:type="gramStart"/>
      <w:r>
        <w:rPr>
          <w:color w:val="000080"/>
        </w:rPr>
        <w:t>research</w:t>
      </w:r>
      <w:proofErr w:type="gramEnd"/>
      <w:r>
        <w:rPr>
          <w:color w:val="000080"/>
        </w:rPr>
        <w:t xml:space="preserve"> sources of forestry management assistance;</w:t>
      </w:r>
    </w:p>
    <w:p w:rsidR="002517BF" w:rsidRDefault="002517BF" w:rsidP="002517BF">
      <w:pPr>
        <w:pStyle w:val="subparagrapha"/>
        <w:shd w:val="clear" w:color="auto" w:fill="FFFFFF"/>
        <w:ind w:left="1440"/>
        <w:rPr>
          <w:color w:val="000080"/>
        </w:rPr>
      </w:pPr>
      <w:r>
        <w:rPr>
          <w:color w:val="000080"/>
        </w:rPr>
        <w:t>(C)  </w:t>
      </w:r>
      <w:proofErr w:type="gramStart"/>
      <w:r>
        <w:rPr>
          <w:color w:val="000080"/>
        </w:rPr>
        <w:t>identify</w:t>
      </w:r>
      <w:proofErr w:type="gramEnd"/>
      <w:r>
        <w:rPr>
          <w:color w:val="000080"/>
        </w:rPr>
        <w:t xml:space="preserve"> harvesting practices and equipment;</w:t>
      </w:r>
    </w:p>
    <w:p w:rsidR="002517BF" w:rsidRDefault="002517BF" w:rsidP="002517BF">
      <w:pPr>
        <w:pStyle w:val="subparagrapha"/>
        <w:shd w:val="clear" w:color="auto" w:fill="FFFFFF"/>
        <w:ind w:left="1440"/>
        <w:rPr>
          <w:color w:val="000080"/>
        </w:rPr>
      </w:pPr>
      <w:r>
        <w:rPr>
          <w:color w:val="000080"/>
        </w:rPr>
        <w:t>(D)  </w:t>
      </w:r>
      <w:proofErr w:type="gramStart"/>
      <w:r>
        <w:rPr>
          <w:color w:val="000080"/>
        </w:rPr>
        <w:t>describe</w:t>
      </w:r>
      <w:proofErr w:type="gramEnd"/>
      <w:r>
        <w:rPr>
          <w:color w:val="000080"/>
        </w:rPr>
        <w:t xml:space="preserve"> merchandising practices; and</w:t>
      </w:r>
    </w:p>
    <w:p w:rsidR="002517BF" w:rsidRDefault="002517BF" w:rsidP="002517BF">
      <w:pPr>
        <w:pStyle w:val="subparagrapha"/>
        <w:shd w:val="clear" w:color="auto" w:fill="FFFFFF"/>
        <w:ind w:left="1440"/>
        <w:rPr>
          <w:color w:val="000080"/>
        </w:rPr>
      </w:pPr>
      <w:r>
        <w:rPr>
          <w:color w:val="000080"/>
        </w:rPr>
        <w:t>(E)  </w:t>
      </w:r>
      <w:proofErr w:type="gramStart"/>
      <w:r>
        <w:rPr>
          <w:color w:val="000080"/>
        </w:rPr>
        <w:t>identify</w:t>
      </w:r>
      <w:proofErr w:type="gramEnd"/>
      <w:r>
        <w:rPr>
          <w:color w:val="000080"/>
        </w:rPr>
        <w:t xml:space="preserve"> research in forestry and wood technology.</w:t>
      </w:r>
    </w:p>
    <w:p w:rsidR="002517BF" w:rsidRDefault="002517BF" w:rsidP="002517BF">
      <w:pPr>
        <w:pStyle w:val="paragraph1"/>
        <w:shd w:val="clear" w:color="auto" w:fill="FFFFFF"/>
        <w:ind w:left="720"/>
        <w:rPr>
          <w:color w:val="000080"/>
        </w:rPr>
      </w:pPr>
      <w:r>
        <w:rPr>
          <w:color w:val="000080"/>
        </w:rPr>
        <w:t>(6)  The student describes the role of wood technology in forest product development. The student is expected to:</w:t>
      </w:r>
    </w:p>
    <w:p w:rsidR="002517BF" w:rsidRDefault="002517BF" w:rsidP="002517BF">
      <w:pPr>
        <w:pStyle w:val="subparagrapha"/>
        <w:shd w:val="clear" w:color="auto" w:fill="FFFFFF"/>
        <w:ind w:left="1440"/>
        <w:rPr>
          <w:color w:val="000080"/>
        </w:rPr>
      </w:pPr>
      <w:r>
        <w:rPr>
          <w:color w:val="000080"/>
        </w:rPr>
        <w:t>(A)  </w:t>
      </w:r>
      <w:proofErr w:type="gramStart"/>
      <w:r>
        <w:rPr>
          <w:color w:val="000080"/>
        </w:rPr>
        <w:t>compare</w:t>
      </w:r>
      <w:proofErr w:type="gramEnd"/>
      <w:r>
        <w:rPr>
          <w:color w:val="000080"/>
        </w:rPr>
        <w:t xml:space="preserve"> timber manufacturing processes and products; and</w:t>
      </w:r>
    </w:p>
    <w:p w:rsidR="002517BF" w:rsidRDefault="002517BF" w:rsidP="002517BF">
      <w:pPr>
        <w:pStyle w:val="subparagrapha"/>
        <w:shd w:val="clear" w:color="auto" w:fill="FFFFFF"/>
        <w:ind w:left="1440"/>
        <w:rPr>
          <w:color w:val="000080"/>
        </w:rPr>
      </w:pPr>
      <w:r>
        <w:rPr>
          <w:color w:val="000080"/>
        </w:rPr>
        <w:t>(B)  </w:t>
      </w:r>
      <w:proofErr w:type="gramStart"/>
      <w:r>
        <w:rPr>
          <w:color w:val="000080"/>
        </w:rPr>
        <w:t>identify</w:t>
      </w:r>
      <w:proofErr w:type="gramEnd"/>
      <w:r>
        <w:rPr>
          <w:color w:val="000080"/>
        </w:rPr>
        <w:t xml:space="preserve"> research and development issues in forestry and wood technology.</w:t>
      </w:r>
    </w:p>
    <w:p w:rsidR="002517BF" w:rsidRDefault="002517BF" w:rsidP="002517BF">
      <w:pPr>
        <w:pStyle w:val="paragraph1"/>
        <w:shd w:val="clear" w:color="auto" w:fill="FFFFFF"/>
        <w:ind w:left="720"/>
        <w:rPr>
          <w:color w:val="000080"/>
        </w:rPr>
      </w:pPr>
      <w:r>
        <w:rPr>
          <w:color w:val="000080"/>
        </w:rPr>
        <w:lastRenderedPageBreak/>
        <w:t>(7)  The student applies cartographic skills to natural resource activities. The student is expected to:</w:t>
      </w:r>
    </w:p>
    <w:p w:rsidR="002517BF" w:rsidRDefault="002517BF" w:rsidP="002517BF">
      <w:pPr>
        <w:pStyle w:val="subparagrapha"/>
        <w:shd w:val="clear" w:color="auto" w:fill="FFFFFF"/>
        <w:ind w:left="1440"/>
        <w:rPr>
          <w:color w:val="000080"/>
        </w:rPr>
      </w:pPr>
      <w:r>
        <w:rPr>
          <w:color w:val="000080"/>
        </w:rPr>
        <w:t>(A)  </w:t>
      </w:r>
      <w:proofErr w:type="gramStart"/>
      <w:r>
        <w:rPr>
          <w:color w:val="000080"/>
        </w:rPr>
        <w:t>describe</w:t>
      </w:r>
      <w:proofErr w:type="gramEnd"/>
      <w:r>
        <w:rPr>
          <w:color w:val="000080"/>
        </w:rPr>
        <w:t xml:space="preserve"> different types of maps;</w:t>
      </w:r>
    </w:p>
    <w:p w:rsidR="002517BF" w:rsidRDefault="002517BF" w:rsidP="002517BF">
      <w:pPr>
        <w:pStyle w:val="subparagrapha"/>
        <w:shd w:val="clear" w:color="auto" w:fill="FFFFFF"/>
        <w:ind w:left="1440"/>
        <w:rPr>
          <w:color w:val="000080"/>
        </w:rPr>
      </w:pPr>
      <w:r>
        <w:rPr>
          <w:color w:val="000080"/>
        </w:rPr>
        <w:t>(B)  </w:t>
      </w:r>
      <w:proofErr w:type="gramStart"/>
      <w:r>
        <w:rPr>
          <w:color w:val="000080"/>
        </w:rPr>
        <w:t>interpret</w:t>
      </w:r>
      <w:proofErr w:type="gramEnd"/>
      <w:r>
        <w:rPr>
          <w:color w:val="000080"/>
        </w:rPr>
        <w:t xml:space="preserve"> map features and legends;</w:t>
      </w:r>
    </w:p>
    <w:p w:rsidR="002517BF" w:rsidRDefault="002517BF" w:rsidP="002517BF">
      <w:pPr>
        <w:pStyle w:val="subparagrapha"/>
        <w:shd w:val="clear" w:color="auto" w:fill="FFFFFF"/>
        <w:ind w:left="1440"/>
        <w:rPr>
          <w:color w:val="000080"/>
        </w:rPr>
      </w:pPr>
      <w:r>
        <w:rPr>
          <w:color w:val="000080"/>
        </w:rPr>
        <w:t>(C)  </w:t>
      </w:r>
      <w:proofErr w:type="gramStart"/>
      <w:r>
        <w:rPr>
          <w:color w:val="000080"/>
        </w:rPr>
        <w:t>interpret</w:t>
      </w:r>
      <w:proofErr w:type="gramEnd"/>
      <w:r>
        <w:rPr>
          <w:color w:val="000080"/>
        </w:rPr>
        <w:t xml:space="preserve"> map scale and actual distance;</w:t>
      </w:r>
    </w:p>
    <w:p w:rsidR="002517BF" w:rsidRDefault="002517BF" w:rsidP="002517BF">
      <w:pPr>
        <w:pStyle w:val="subparagrapha"/>
        <w:shd w:val="clear" w:color="auto" w:fill="FFFFFF"/>
        <w:ind w:left="1440"/>
        <w:rPr>
          <w:color w:val="000080"/>
        </w:rPr>
      </w:pPr>
      <w:r>
        <w:rPr>
          <w:color w:val="000080"/>
        </w:rPr>
        <w:t>(D)  </w:t>
      </w:r>
      <w:proofErr w:type="gramStart"/>
      <w:r>
        <w:rPr>
          <w:color w:val="000080"/>
        </w:rPr>
        <w:t>identify</w:t>
      </w:r>
      <w:proofErr w:type="gramEnd"/>
      <w:r>
        <w:rPr>
          <w:color w:val="000080"/>
        </w:rPr>
        <w:t xml:space="preserve"> direction from map;</w:t>
      </w:r>
    </w:p>
    <w:p w:rsidR="002517BF" w:rsidRDefault="002517BF" w:rsidP="002517BF">
      <w:pPr>
        <w:pStyle w:val="subparagrapha"/>
        <w:shd w:val="clear" w:color="auto" w:fill="FFFFFF"/>
        <w:ind w:left="1440"/>
        <w:rPr>
          <w:color w:val="000080"/>
        </w:rPr>
      </w:pPr>
      <w:r>
        <w:rPr>
          <w:color w:val="000080"/>
        </w:rPr>
        <w:t>(E)  </w:t>
      </w:r>
      <w:proofErr w:type="gramStart"/>
      <w:r>
        <w:rPr>
          <w:color w:val="000080"/>
        </w:rPr>
        <w:t>distinguish</w:t>
      </w:r>
      <w:proofErr w:type="gramEnd"/>
      <w:r>
        <w:rPr>
          <w:color w:val="000080"/>
        </w:rPr>
        <w:t xml:space="preserve"> elevation and terrain features from topographic maps;</w:t>
      </w:r>
    </w:p>
    <w:p w:rsidR="002517BF" w:rsidRDefault="002517BF" w:rsidP="002517BF">
      <w:pPr>
        <w:pStyle w:val="subparagrapha"/>
        <w:shd w:val="clear" w:color="auto" w:fill="FFFFFF"/>
        <w:ind w:left="1440"/>
        <w:rPr>
          <w:color w:val="000080"/>
        </w:rPr>
      </w:pPr>
      <w:r>
        <w:rPr>
          <w:color w:val="000080"/>
        </w:rPr>
        <w:t>(F)  </w:t>
      </w:r>
      <w:proofErr w:type="gramStart"/>
      <w:r>
        <w:rPr>
          <w:color w:val="000080"/>
        </w:rPr>
        <w:t>use</w:t>
      </w:r>
      <w:proofErr w:type="gramEnd"/>
      <w:r>
        <w:rPr>
          <w:color w:val="000080"/>
        </w:rPr>
        <w:t xml:space="preserve"> directional tools with maps to locate position;</w:t>
      </w:r>
    </w:p>
    <w:p w:rsidR="002517BF" w:rsidRDefault="002517BF" w:rsidP="002517BF">
      <w:pPr>
        <w:pStyle w:val="subparagrapha"/>
        <w:shd w:val="clear" w:color="auto" w:fill="FFFFFF"/>
        <w:ind w:left="1440"/>
        <w:rPr>
          <w:color w:val="000080"/>
        </w:rPr>
      </w:pPr>
      <w:r>
        <w:rPr>
          <w:color w:val="000080"/>
        </w:rPr>
        <w:t>(G)  </w:t>
      </w:r>
      <w:proofErr w:type="gramStart"/>
      <w:r>
        <w:rPr>
          <w:color w:val="000080"/>
        </w:rPr>
        <w:t>use</w:t>
      </w:r>
      <w:proofErr w:type="gramEnd"/>
      <w:r>
        <w:rPr>
          <w:color w:val="000080"/>
        </w:rPr>
        <w:t xml:space="preserve"> land survey and coordinate systems;</w:t>
      </w:r>
    </w:p>
    <w:p w:rsidR="002517BF" w:rsidRDefault="002517BF" w:rsidP="002517BF">
      <w:pPr>
        <w:pStyle w:val="subparagrapha"/>
        <w:shd w:val="clear" w:color="auto" w:fill="FFFFFF"/>
        <w:ind w:left="1440"/>
        <w:rPr>
          <w:color w:val="000080"/>
        </w:rPr>
      </w:pPr>
      <w:r>
        <w:rPr>
          <w:color w:val="000080"/>
        </w:rPr>
        <w:t>(H)  </w:t>
      </w:r>
      <w:proofErr w:type="gramStart"/>
      <w:r>
        <w:rPr>
          <w:color w:val="000080"/>
        </w:rPr>
        <w:t>use</w:t>
      </w:r>
      <w:proofErr w:type="gramEnd"/>
      <w:r>
        <w:rPr>
          <w:color w:val="000080"/>
        </w:rPr>
        <w:t xml:space="preserve"> a Geographic Information System to interface geospatial data; and</w:t>
      </w:r>
    </w:p>
    <w:p w:rsidR="002517BF" w:rsidRDefault="002517BF" w:rsidP="002517BF">
      <w:pPr>
        <w:pStyle w:val="subparagrapha"/>
        <w:shd w:val="clear" w:color="auto" w:fill="FFFFFF"/>
        <w:ind w:left="1440"/>
        <w:rPr>
          <w:color w:val="000080"/>
        </w:rPr>
      </w:pPr>
      <w:r>
        <w:rPr>
          <w:color w:val="000080"/>
        </w:rPr>
        <w:t>(I)  interpret photos and images.</w:t>
      </w:r>
    </w:p>
    <w:p w:rsidR="002517BF" w:rsidRDefault="002517BF" w:rsidP="002517BF">
      <w:pPr>
        <w:pStyle w:val="paragraph1"/>
        <w:shd w:val="clear" w:color="auto" w:fill="FFFFFF"/>
        <w:ind w:left="720"/>
        <w:rPr>
          <w:color w:val="000080"/>
        </w:rPr>
      </w:pPr>
      <w:r>
        <w:rPr>
          <w:color w:val="000080"/>
        </w:rPr>
        <w:t>(8)  The student identifies and distinguishes ethical practices in the field of natural resource systems. The student is expected to:</w:t>
      </w:r>
    </w:p>
    <w:p w:rsidR="002517BF" w:rsidRDefault="002517BF" w:rsidP="002517BF">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and evaluate ethical guidelines;</w:t>
      </w:r>
    </w:p>
    <w:p w:rsidR="002517BF" w:rsidRDefault="002517BF" w:rsidP="002517BF">
      <w:pPr>
        <w:pStyle w:val="subparagrapha"/>
        <w:shd w:val="clear" w:color="auto" w:fill="FFFFFF"/>
        <w:ind w:left="1440"/>
        <w:rPr>
          <w:color w:val="000080"/>
        </w:rPr>
      </w:pPr>
      <w:r>
        <w:rPr>
          <w:color w:val="000080"/>
        </w:rPr>
        <w:t>(B)  </w:t>
      </w:r>
      <w:proofErr w:type="gramStart"/>
      <w:r>
        <w:rPr>
          <w:color w:val="000080"/>
        </w:rPr>
        <w:t>evaluate</w:t>
      </w:r>
      <w:proofErr w:type="gramEnd"/>
      <w:r>
        <w:rPr>
          <w:color w:val="000080"/>
        </w:rPr>
        <w:t xml:space="preserve"> how advances in science and technology have raised concerns about ethical issues; and</w:t>
      </w:r>
    </w:p>
    <w:p w:rsidR="002517BF" w:rsidRDefault="002517BF" w:rsidP="002517BF">
      <w:pPr>
        <w:pStyle w:val="subparagrapha"/>
        <w:shd w:val="clear" w:color="auto" w:fill="FFFFFF"/>
        <w:ind w:left="1440"/>
        <w:rPr>
          <w:color w:val="000080"/>
        </w:rPr>
      </w:pPr>
      <w:r>
        <w:rPr>
          <w:color w:val="000080"/>
        </w:rPr>
        <w:t>(C)  </w:t>
      </w:r>
      <w:proofErr w:type="gramStart"/>
      <w:r>
        <w:rPr>
          <w:color w:val="000080"/>
        </w:rPr>
        <w:t>identify</w:t>
      </w:r>
      <w:proofErr w:type="gramEnd"/>
      <w:r>
        <w:rPr>
          <w:color w:val="000080"/>
        </w:rPr>
        <w:t xml:space="preserve"> a national organization or institution that seeks to promote ethical behavior and analyze its success and impact.</w:t>
      </w:r>
    </w:p>
    <w:p w:rsidR="002517BF" w:rsidRDefault="002517BF" w:rsidP="002517BF">
      <w:pPr>
        <w:pStyle w:val="paragraph1"/>
        <w:shd w:val="clear" w:color="auto" w:fill="FFFFFF"/>
        <w:ind w:left="720"/>
        <w:rPr>
          <w:color w:val="000080"/>
        </w:rPr>
      </w:pPr>
      <w:r>
        <w:rPr>
          <w:color w:val="000080"/>
        </w:rPr>
        <w:t>(9)  The student develops an improved supervised agriculture experience program as it relates to agriculture, food, and natural resources. The student is expected to:</w:t>
      </w:r>
    </w:p>
    <w:p w:rsidR="002517BF" w:rsidRDefault="002517BF" w:rsidP="002517BF">
      <w:pPr>
        <w:pStyle w:val="subparagrapha"/>
        <w:shd w:val="clear" w:color="auto" w:fill="FFFFFF"/>
        <w:ind w:left="1440"/>
        <w:rPr>
          <w:color w:val="000080"/>
        </w:rPr>
      </w:pPr>
      <w:r>
        <w:rPr>
          <w:color w:val="000080"/>
        </w:rPr>
        <w:t>(A)  </w:t>
      </w:r>
      <w:proofErr w:type="gramStart"/>
      <w:r>
        <w:rPr>
          <w:color w:val="000080"/>
        </w:rPr>
        <w:t>plan</w:t>
      </w:r>
      <w:proofErr w:type="gramEnd"/>
      <w:r>
        <w:rPr>
          <w:color w:val="000080"/>
        </w:rPr>
        <w:t>, propose, conduct, and evaluate entrepreneurship; placement; exploratory; research, either experimental or analytical; improvement; supplementary; laboratory-based; or other identified, supervised agricultural experience as an experiential learning activity;</w:t>
      </w:r>
    </w:p>
    <w:p w:rsidR="002517BF" w:rsidRDefault="002517BF" w:rsidP="002517BF">
      <w:pPr>
        <w:pStyle w:val="subparagrapha"/>
        <w:shd w:val="clear" w:color="auto" w:fill="FFFFFF"/>
        <w:ind w:left="1440"/>
        <w:rPr>
          <w:color w:val="000080"/>
        </w:rPr>
      </w:pPr>
      <w:r>
        <w:rPr>
          <w:color w:val="000080"/>
        </w:rPr>
        <w:t>(B)  </w:t>
      </w:r>
      <w:proofErr w:type="gramStart"/>
      <w:r>
        <w:rPr>
          <w:color w:val="000080"/>
        </w:rPr>
        <w:t>apply</w:t>
      </w:r>
      <w:proofErr w:type="gramEnd"/>
      <w:r>
        <w:rPr>
          <w:color w:val="000080"/>
        </w:rPr>
        <w:t xml:space="preserve"> proper record-keeping skills as they relate to a supervised experience;</w:t>
      </w:r>
    </w:p>
    <w:p w:rsidR="002517BF" w:rsidRDefault="002517BF" w:rsidP="002517BF">
      <w:pPr>
        <w:pStyle w:val="subparagrapha"/>
        <w:shd w:val="clear" w:color="auto" w:fill="FFFFFF"/>
        <w:ind w:left="1440"/>
        <w:rPr>
          <w:color w:val="000080"/>
        </w:rPr>
      </w:pPr>
      <w:r>
        <w:rPr>
          <w:color w:val="000080"/>
        </w:rPr>
        <w:t>(C)  </w:t>
      </w:r>
      <w:proofErr w:type="gramStart"/>
      <w:r>
        <w:rPr>
          <w:color w:val="000080"/>
        </w:rPr>
        <w:t>design</w:t>
      </w:r>
      <w:proofErr w:type="gramEnd"/>
      <w:r>
        <w:rPr>
          <w:color w:val="000080"/>
        </w:rPr>
        <w:t xml:space="preserve"> and use a customized record-keeping system for the individual supervised experience;</w:t>
      </w:r>
    </w:p>
    <w:p w:rsidR="002517BF" w:rsidRDefault="002517BF" w:rsidP="002517BF">
      <w:pPr>
        <w:pStyle w:val="subparagrapha"/>
        <w:shd w:val="clear" w:color="auto" w:fill="FFFFFF"/>
        <w:ind w:left="1440"/>
        <w:rPr>
          <w:color w:val="000080"/>
        </w:rPr>
      </w:pPr>
      <w:r>
        <w:rPr>
          <w:color w:val="000080"/>
        </w:rPr>
        <w:lastRenderedPageBreak/>
        <w:t>(D)  </w:t>
      </w:r>
      <w:proofErr w:type="gramStart"/>
      <w:r>
        <w:rPr>
          <w:color w:val="000080"/>
        </w:rPr>
        <w:t>participate</w:t>
      </w:r>
      <w:proofErr w:type="gramEnd"/>
      <w:r>
        <w:rPr>
          <w:color w:val="000080"/>
        </w:rPr>
        <w:t xml:space="preserve"> in youth leadership opportunities to create a well-rounded experience program in agriculture; and</w:t>
      </w:r>
    </w:p>
    <w:p w:rsidR="002517BF" w:rsidRDefault="002517BF" w:rsidP="002517BF">
      <w:pPr>
        <w:pStyle w:val="subparagrapha"/>
        <w:shd w:val="clear" w:color="auto" w:fill="FFFFFF"/>
        <w:ind w:left="1440"/>
        <w:rPr>
          <w:color w:val="000080"/>
        </w:rPr>
      </w:pPr>
      <w:r>
        <w:rPr>
          <w:color w:val="000080"/>
        </w:rPr>
        <w:t>(E)  </w:t>
      </w:r>
      <w:proofErr w:type="gramStart"/>
      <w:r>
        <w:rPr>
          <w:color w:val="000080"/>
        </w:rPr>
        <w:t>produce</w:t>
      </w:r>
      <w:proofErr w:type="gramEnd"/>
      <w:r>
        <w:rPr>
          <w:color w:val="000080"/>
        </w:rPr>
        <w:t xml:space="preserve"> a challenging approach for a local program of activities in agriculture.</w:t>
      </w:r>
    </w:p>
    <w:p w:rsidR="002E4631" w:rsidRPr="002517BF" w:rsidRDefault="002E4631" w:rsidP="002517BF">
      <w:bookmarkStart w:id="0" w:name="_GoBack"/>
      <w:bookmarkEnd w:id="0"/>
    </w:p>
    <w:sectPr w:rsidR="002E4631" w:rsidRPr="00251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BF"/>
    <w:rsid w:val="002517BF"/>
    <w:rsid w:val="002E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9B15D-431F-4E53-B679-A9549F4C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251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a"/>
    <w:basedOn w:val="Normal"/>
    <w:rsid w:val="00251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
    <w:name w:val="paragraph1"/>
    <w:basedOn w:val="Normal"/>
    <w:rsid w:val="00251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2517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2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Odom</dc:creator>
  <cp:keywords/>
  <dc:description/>
  <cp:lastModifiedBy>Daniel Odom</cp:lastModifiedBy>
  <cp:revision>1</cp:revision>
  <dcterms:created xsi:type="dcterms:W3CDTF">2015-08-13T17:30:00Z</dcterms:created>
  <dcterms:modified xsi:type="dcterms:W3CDTF">2015-08-13T17:31:00Z</dcterms:modified>
</cp:coreProperties>
</file>